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B38D" w14:textId="77777777" w:rsidR="00FB6CCB" w:rsidRDefault="00FB6CCB" w:rsidP="00FB6C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Resources for managers</w:t>
      </w:r>
    </w:p>
    <w:p w14:paraId="5CCF043C" w14:textId="419AAE99" w:rsidR="00FB6CCB" w:rsidRPr="00FB6CCB" w:rsidRDefault="00FB6CCB" w:rsidP="00FB6C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444444"/>
          <w:sz w:val="22"/>
          <w:szCs w:val="22"/>
        </w:rPr>
        <w:t>Recommendations from</w:t>
      </w:r>
      <w:r w:rsidR="00976E41">
        <w:rPr>
          <w:rFonts w:asciiTheme="minorHAnsi" w:hAnsiTheme="minorHAnsi" w:cstheme="minorHAnsi"/>
          <w:b/>
          <w:color w:val="444444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 xml:space="preserve">David Brindley, </w:t>
      </w:r>
      <w:r w:rsidR="00C27994"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 xml:space="preserve">managing editor of </w:t>
      </w:r>
      <w:r w:rsidRPr="002D6331"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>National Geographic</w:t>
      </w:r>
      <w:r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 xml:space="preserve">; </w:t>
      </w:r>
      <w:r w:rsidR="00C27994"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 xml:space="preserve">David Yontz, managing editor of Creators Syndicate; </w:t>
      </w:r>
      <w:r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 xml:space="preserve">Rebecca Dyer, </w:t>
      </w:r>
      <w:r w:rsidR="00C27994"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 xml:space="preserve">copy editor at </w:t>
      </w:r>
      <w:r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>The Arizona Republic</w:t>
      </w:r>
      <w:r w:rsidR="003A3879"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 xml:space="preserve"> – presenters at ACES </w:t>
      </w:r>
      <w:r w:rsidR="00976E41"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>Pittsburgh 2015</w:t>
      </w:r>
      <w:r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t>.</w:t>
      </w:r>
    </w:p>
    <w:p w14:paraId="6DDCB396" w14:textId="77777777" w:rsidR="00AE3F34" w:rsidRDefault="00AE3F34" w:rsidP="00FB6CCB">
      <w:pPr>
        <w:rPr>
          <w:color w:val="000000"/>
        </w:rPr>
      </w:pPr>
    </w:p>
    <w:p w14:paraId="60CCFA44" w14:textId="19A1CD26" w:rsidR="00FB6CCB" w:rsidRDefault="00FB6CCB" w:rsidP="00FB6CCB">
      <w:pPr>
        <w:rPr>
          <w:color w:val="000000"/>
        </w:rPr>
      </w:pPr>
      <w:r>
        <w:rPr>
          <w:color w:val="000000"/>
        </w:rPr>
        <w:t xml:space="preserve">You don’t </w:t>
      </w:r>
      <w:r w:rsidR="007064B9">
        <w:rPr>
          <w:color w:val="000000"/>
        </w:rPr>
        <w:t>need</w:t>
      </w:r>
      <w:r>
        <w:rPr>
          <w:color w:val="000000"/>
        </w:rPr>
        <w:t xml:space="preserve"> to agree with everything you read. Pick out what works for you. Successful management styles, solutions and strat</w:t>
      </w:r>
      <w:r w:rsidR="007064B9">
        <w:rPr>
          <w:color w:val="000000"/>
        </w:rPr>
        <w:t xml:space="preserve">egies will depend on what’s </w:t>
      </w:r>
      <w:r>
        <w:rPr>
          <w:color w:val="000000"/>
        </w:rPr>
        <w:t>best for you, your employees and your shop.</w:t>
      </w:r>
    </w:p>
    <w:p w14:paraId="32A9DBCB" w14:textId="77777777" w:rsidR="00FB6CCB" w:rsidRDefault="00FB6CCB" w:rsidP="00FB6CCB">
      <w:r>
        <w:rPr>
          <w:b/>
          <w:bCs/>
          <w:u w:val="single"/>
        </w:rPr>
        <w:t>Books</w:t>
      </w:r>
    </w:p>
    <w:p w14:paraId="0EC49278" w14:textId="50ED4E01" w:rsidR="00D03ACA" w:rsidRPr="00D03ACA" w:rsidRDefault="00D03ACA" w:rsidP="00FB6CCB">
      <w:pPr>
        <w:rPr>
          <w:iCs/>
        </w:rPr>
      </w:pPr>
      <w:r>
        <w:rPr>
          <w:i/>
          <w:iCs/>
        </w:rPr>
        <w:t xml:space="preserve">Lead From the Heart </w:t>
      </w:r>
      <w:r>
        <w:rPr>
          <w:iCs/>
        </w:rPr>
        <w:t>by Mark C. Crowley</w:t>
      </w:r>
      <w:bookmarkStart w:id="0" w:name="_GoBack"/>
      <w:bookmarkEnd w:id="0"/>
    </w:p>
    <w:p w14:paraId="3961D376" w14:textId="2633C19D" w:rsidR="00FB6CCB" w:rsidRDefault="00FB6CCB" w:rsidP="00FB6CCB">
      <w:r>
        <w:rPr>
          <w:i/>
          <w:iCs/>
        </w:rPr>
        <w:t>The One-Minute Manager</w:t>
      </w:r>
      <w:r>
        <w:t xml:space="preserve"> by Ken Blanchard and Spencer Johnson</w:t>
      </w:r>
    </w:p>
    <w:p w14:paraId="78FA321A" w14:textId="77777777" w:rsidR="00FB6CCB" w:rsidRDefault="00FB6CCB" w:rsidP="00FB6CCB">
      <w:r>
        <w:rPr>
          <w:i/>
          <w:iCs/>
        </w:rPr>
        <w:t>Managing Transitions:  Making the Most of Change</w:t>
      </w:r>
      <w:r>
        <w:t xml:space="preserve"> by William Bridges</w:t>
      </w:r>
    </w:p>
    <w:p w14:paraId="3161004A" w14:textId="77777777" w:rsidR="00FB6CCB" w:rsidRDefault="00FB6CCB" w:rsidP="00FB6CCB">
      <w:r>
        <w:rPr>
          <w:i/>
          <w:iCs/>
        </w:rPr>
        <w:t>The First-Time Manager</w:t>
      </w:r>
      <w:r>
        <w:t xml:space="preserve"> by Loren Belker, Kim McCormick, and Gary Topchik</w:t>
      </w:r>
    </w:p>
    <w:p w14:paraId="7154DFA3" w14:textId="77777777" w:rsidR="00FB6CCB" w:rsidRDefault="00FB6CCB" w:rsidP="00FB6CCB">
      <w:r>
        <w:rPr>
          <w:i/>
          <w:iCs/>
        </w:rPr>
        <w:t>Managing Up: 59 Ways to Build a Career-Advancing Relationship with Your Boss</w:t>
      </w:r>
      <w:r>
        <w:t xml:space="preserve"> by Michael S. Dobson and Deborah Singer Dobson</w:t>
      </w:r>
    </w:p>
    <w:p w14:paraId="6014585D" w14:textId="77777777" w:rsidR="00FB6CCB" w:rsidRDefault="00FB6CCB" w:rsidP="00FB6CCB">
      <w:pPr>
        <w:rPr>
          <w:color w:val="000000"/>
        </w:rPr>
      </w:pPr>
      <w:r>
        <w:rPr>
          <w:i/>
          <w:iCs/>
          <w:color w:val="000000"/>
        </w:rPr>
        <w:t>Seven Habits of Highly Effective People</w:t>
      </w:r>
      <w:r>
        <w:rPr>
          <w:color w:val="000000"/>
        </w:rPr>
        <w:t xml:space="preserve"> by Stephen R. Covey</w:t>
      </w:r>
    </w:p>
    <w:p w14:paraId="078ED436" w14:textId="77777777" w:rsidR="00FB6CCB" w:rsidRDefault="00FB6CCB" w:rsidP="00FB6CCB">
      <w:pPr>
        <w:rPr>
          <w:color w:val="000000"/>
        </w:rPr>
      </w:pPr>
      <w:r>
        <w:rPr>
          <w:i/>
          <w:iCs/>
          <w:color w:val="000000"/>
        </w:rPr>
        <w:t>Who Moved My Cheese? An Amazing Way to Deal With Change in Your Work and in Your Life</w:t>
      </w:r>
      <w:r>
        <w:rPr>
          <w:color w:val="000000"/>
        </w:rPr>
        <w:t xml:space="preserve"> by Spencer Johnson</w:t>
      </w:r>
    </w:p>
    <w:p w14:paraId="0D6FC8BA" w14:textId="77777777" w:rsidR="00FB6CCB" w:rsidRDefault="00FB6CCB" w:rsidP="00FB6CCB">
      <w:pPr>
        <w:pStyle w:val="Heading3"/>
        <w:rPr>
          <w:rFonts w:ascii="Calibri" w:eastAsia="Times New Roman" w:hAnsi="Calibri" w:cs="Calibri"/>
          <w:b w:val="0"/>
          <w:bCs w:val="0"/>
          <w:sz w:val="22"/>
          <w:szCs w:val="22"/>
        </w:rPr>
      </w:pPr>
      <w:r>
        <w:rPr>
          <w:rStyle w:val="ptbrand"/>
          <w:rFonts w:ascii="Calibri" w:eastAsia="Times New Roman" w:hAnsi="Calibri" w:cs="Calibri"/>
          <w:b w:val="0"/>
          <w:bCs w:val="0"/>
          <w:i/>
          <w:iCs/>
          <w:color w:val="000000"/>
          <w:sz w:val="22"/>
          <w:szCs w:val="22"/>
        </w:rPr>
        <w:t>The Gifted Boss: How to Find, Create and Keep Great Employees</w:t>
      </w:r>
      <w:r>
        <w:rPr>
          <w:rStyle w:val="ptbrand"/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 xml:space="preserve"> by Dale Dauten and Dale A. Dauten</w:t>
      </w:r>
    </w:p>
    <w:p w14:paraId="14744863" w14:textId="77777777" w:rsidR="00FB6CCB" w:rsidRDefault="00FB6CCB" w:rsidP="00FB6CCB">
      <w:r>
        <w:rPr>
          <w:b/>
          <w:bCs/>
          <w:u w:val="single"/>
        </w:rPr>
        <w:t>Websites/Blogs</w:t>
      </w:r>
    </w:p>
    <w:p w14:paraId="4C09B603" w14:textId="77777777" w:rsidR="00FB6CCB" w:rsidRDefault="00D03ACA" w:rsidP="00FB6CCB">
      <w:hyperlink r:id="rId5" w:history="1">
        <w:r w:rsidR="00FB6CCB">
          <w:rPr>
            <w:rStyle w:val="Hyperlink"/>
          </w:rPr>
          <w:t>http://managementhelp.org</w:t>
        </w:r>
      </w:hyperlink>
      <w:r w:rsidR="00FB6CCB">
        <w:t xml:space="preserve"> – Free library on management resources.</w:t>
      </w:r>
    </w:p>
    <w:p w14:paraId="2B9865D6" w14:textId="77777777" w:rsidR="00FB6CCB" w:rsidRDefault="00D03ACA" w:rsidP="00FB6CCB">
      <w:pPr>
        <w:spacing w:after="240"/>
      </w:pPr>
      <w:hyperlink r:id="rId6" w:history="1">
        <w:r w:rsidR="00FB6CCB">
          <w:rPr>
            <w:rStyle w:val="Hyperlink"/>
            <w:rFonts w:ascii="Times" w:hAnsi="Times" w:cs="Times"/>
          </w:rPr>
          <w:t>http://stevebuttry.wordpress.com/2010/03/18/leading-your-colleagues-toward-prosperity/</w:t>
        </w:r>
      </w:hyperlink>
      <w:r w:rsidR="00FB6CCB">
        <w:t xml:space="preserve"> – </w:t>
      </w:r>
      <w:r w:rsidR="00FB6CCB">
        <w:rPr>
          <w:rFonts w:ascii="Verdana" w:hAnsi="Verdana"/>
          <w:sz w:val="18"/>
          <w:szCs w:val="18"/>
        </w:rPr>
        <w:t>A blog post from Steve Buttry: Leading Your Colleagues Toward Prosperity. This deals specifically with managing in the changing newsroom.</w:t>
      </w:r>
    </w:p>
    <w:p w14:paraId="108786EE" w14:textId="77777777" w:rsidR="00FB6CCB" w:rsidRDefault="00D03ACA" w:rsidP="00FB6CCB">
      <w:pPr>
        <w:spacing w:after="240"/>
      </w:pPr>
      <w:hyperlink r:id="rId7" w:history="1">
        <w:r w:rsidR="00FB6CCB">
          <w:rPr>
            <w:rStyle w:val="Hyperlink"/>
            <w:rFonts w:ascii="Times" w:hAnsi="Times" w:cs="Times"/>
          </w:rPr>
          <w:t>http://www.newsu.org/courses/managing-change</w:t>
        </w:r>
      </w:hyperlink>
      <w:r w:rsidR="00FB6CCB">
        <w:rPr>
          <w:rFonts w:ascii="Times" w:hAnsi="Times" w:cs="Times"/>
        </w:rPr>
        <w:t xml:space="preserve"> </w:t>
      </w:r>
      <w:r w:rsidR="00FB6CCB">
        <w:t xml:space="preserve">– </w:t>
      </w:r>
      <w:r w:rsidR="00FB6CCB">
        <w:rPr>
          <w:rFonts w:ascii="Times" w:hAnsi="Times" w:cs="Times"/>
        </w:rPr>
        <w:t xml:space="preserve">A News U self-directed course (free) </w:t>
      </w:r>
      <w:r w:rsidR="00FB6CCB">
        <w:rPr>
          <w:b/>
          <w:bCs/>
        </w:rPr>
        <w:t xml:space="preserve">– </w:t>
      </w:r>
      <w:r w:rsidR="00FB6CCB">
        <w:t>Managing Change: Creating Strategies, Setting Priorities</w:t>
      </w:r>
      <w:r w:rsidR="00FB6CCB">
        <w:rPr>
          <w:rFonts w:ascii="Times" w:hAnsi="Times" w:cs="Times"/>
          <w:b/>
          <w:bCs/>
        </w:rPr>
        <w:t>.</w:t>
      </w:r>
      <w:r w:rsidR="00FB6CCB">
        <w:rPr>
          <w:rFonts w:ascii="Times" w:hAnsi="Times" w:cs="Times"/>
          <w:b/>
          <w:bCs/>
        </w:rPr>
        <w:br/>
      </w:r>
      <w:r w:rsidR="00FB6CCB">
        <w:rPr>
          <w:rFonts w:ascii="Times" w:hAnsi="Times" w:cs="Times"/>
        </w:rPr>
        <w:br/>
      </w:r>
      <w:hyperlink r:id="rId8" w:anchor="table" w:history="1">
        <w:r w:rsidR="00FB6CCB">
          <w:rPr>
            <w:rStyle w:val="Hyperlink"/>
            <w:rFonts w:ascii="Times" w:hAnsi="Times" w:cs="Times"/>
          </w:rPr>
          <w:t>http://www.newsu.org/courses/all?keys=leadership&amp;x=0&amp;y=0#table</w:t>
        </w:r>
      </w:hyperlink>
      <w:r w:rsidR="00FB6CCB">
        <w:rPr>
          <w:rFonts w:ascii="Times" w:hAnsi="Times" w:cs="Times"/>
        </w:rPr>
        <w:t xml:space="preserve"> </w:t>
      </w:r>
      <w:r w:rsidR="00FB6CCB">
        <w:t xml:space="preserve">– </w:t>
      </w:r>
      <w:r w:rsidR="00FB6CCB">
        <w:rPr>
          <w:rFonts w:ascii="Times" w:hAnsi="Times" w:cs="Times"/>
        </w:rPr>
        <w:t>The News U “What Great Bosses Know” series. There’s a cost to this (although ACES members can get a discount).</w:t>
      </w:r>
      <w:r w:rsidR="00FB6CCB">
        <w:rPr>
          <w:rFonts w:ascii="Times" w:hAnsi="Times" w:cs="Times"/>
        </w:rPr>
        <w:br/>
      </w:r>
      <w:r w:rsidR="00FB6CCB">
        <w:rPr>
          <w:rFonts w:ascii="Times" w:hAnsi="Times" w:cs="Times"/>
        </w:rPr>
        <w:br/>
      </w:r>
      <w:hyperlink r:id="rId9" w:history="1">
        <w:r w:rsidR="00FB6CCB">
          <w:rPr>
            <w:rStyle w:val="Hyperlink"/>
            <w:rFonts w:ascii="Times" w:hAnsi="Times" w:cs="Times"/>
          </w:rPr>
          <w:t>http://www.bizcoachinfo.com/archives/10315</w:t>
        </w:r>
      </w:hyperlink>
      <w:r w:rsidR="00FB6CCB">
        <w:rPr>
          <w:rFonts w:ascii="Times" w:hAnsi="Times" w:cs="Times"/>
          <w:color w:val="002FEE"/>
          <w:u w:val="single"/>
        </w:rPr>
        <w:t xml:space="preserve"> </w:t>
      </w:r>
      <w:r w:rsidR="00FB6CCB">
        <w:t xml:space="preserve">–  </w:t>
      </w:r>
      <w:r w:rsidR="00FB6CCB">
        <w:rPr>
          <w:rFonts w:ascii="Times" w:hAnsi="Times" w:cs="Times"/>
        </w:rPr>
        <w:t>A blog called The Biz Coach talks about “Four Reasons Why New Managers Fail” and the importance of delegating.</w:t>
      </w:r>
      <w:r w:rsidR="00FB6CCB">
        <w:rPr>
          <w:rFonts w:ascii="Times" w:hAnsi="Times" w:cs="Times"/>
        </w:rPr>
        <w:br/>
      </w:r>
    </w:p>
    <w:p w14:paraId="3A50172D" w14:textId="77777777" w:rsidR="00FB6CCB" w:rsidRPr="00FB6CCB" w:rsidRDefault="00FB6CCB" w:rsidP="00FB6CCB">
      <w:pPr>
        <w:jc w:val="center"/>
        <w:rPr>
          <w:bCs/>
        </w:rPr>
      </w:pPr>
      <w:r w:rsidRPr="00FB6CCB">
        <w:rPr>
          <w:bCs/>
        </w:rPr>
        <w:lastRenderedPageBreak/>
        <w:t>(OVER)</w:t>
      </w:r>
    </w:p>
    <w:p w14:paraId="2D95F476" w14:textId="77777777" w:rsidR="00FB6CCB" w:rsidRDefault="00FB6CCB" w:rsidP="00FB6CCB">
      <w:r>
        <w:rPr>
          <w:b/>
          <w:bCs/>
          <w:u w:val="single"/>
        </w:rPr>
        <w:t>Courses/Seminars</w:t>
      </w:r>
    </w:p>
    <w:p w14:paraId="6CD027E9" w14:textId="77777777" w:rsidR="00FB6CCB" w:rsidRDefault="00FB6CCB" w:rsidP="00FB6CCB">
      <w:r>
        <w:t>The Poynter Institute — </w:t>
      </w:r>
      <w:hyperlink r:id="rId10" w:history="1">
        <w:r>
          <w:rPr>
            <w:rStyle w:val="Hyperlink"/>
          </w:rPr>
          <w:t>www.poynter.org</w:t>
        </w:r>
      </w:hyperlink>
    </w:p>
    <w:p w14:paraId="0897F5B5" w14:textId="77777777" w:rsidR="00FB6CCB" w:rsidRDefault="00FB6CCB" w:rsidP="00FB6CCB">
      <w:r>
        <w:t xml:space="preserve">American Management Association – </w:t>
      </w:r>
      <w:hyperlink r:id="rId11" w:history="1">
        <w:r>
          <w:rPr>
            <w:rStyle w:val="Hyperlink"/>
          </w:rPr>
          <w:t>www.amanet.org</w:t>
        </w:r>
      </w:hyperlink>
    </w:p>
    <w:p w14:paraId="48B9CF22" w14:textId="77777777" w:rsidR="00FB6CCB" w:rsidRDefault="00FB6CCB" w:rsidP="00FB6CCB"/>
    <w:p w14:paraId="1B4C35E7" w14:textId="77777777" w:rsidR="00FB6CCB" w:rsidRDefault="00FB6CCB" w:rsidP="00FB6CCB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Tips</w:t>
      </w:r>
    </w:p>
    <w:p w14:paraId="55BC9DA2" w14:textId="77777777" w:rsidR="00FB6CCB" w:rsidRDefault="00FB6CCB" w:rsidP="00FB6CCB">
      <w:pPr>
        <w:rPr>
          <w:color w:val="000000"/>
        </w:rPr>
      </w:pPr>
      <w:r>
        <w:rPr>
          <w:color w:val="000000"/>
        </w:rPr>
        <w:t>Have a strong support network. ACES is a good start.</w:t>
      </w:r>
    </w:p>
    <w:p w14:paraId="3FF82AF7" w14:textId="77777777" w:rsidR="00FB6CCB" w:rsidRDefault="00FB6CCB" w:rsidP="00FB6CCB">
      <w:pPr>
        <w:rPr>
          <w:color w:val="000000"/>
        </w:rPr>
      </w:pPr>
      <w:r>
        <w:rPr>
          <w:color w:val="000000"/>
        </w:rPr>
        <w:t>Seek out managers you know personally and in other industries. Tap their experiences and expertise. Working with people cuts across professions.</w:t>
      </w:r>
    </w:p>
    <w:p w14:paraId="2E951AC7" w14:textId="1CF20073" w:rsidR="00FB6CCB" w:rsidRDefault="00FB6CCB" w:rsidP="00FB6CCB">
      <w:pPr>
        <w:rPr>
          <w:color w:val="000000"/>
        </w:rPr>
      </w:pPr>
      <w:r>
        <w:rPr>
          <w:color w:val="000000"/>
        </w:rPr>
        <w:t xml:space="preserve">Keep up your other skills that got you where are you </w:t>
      </w:r>
      <w:r w:rsidR="00976E41">
        <w:rPr>
          <w:color w:val="000000"/>
        </w:rPr>
        <w:t>—</w:t>
      </w:r>
      <w:r>
        <w:rPr>
          <w:color w:val="000000"/>
        </w:rPr>
        <w:t xml:space="preserve"> whether it’s editing, designing or writing. Seek out conferences, classes and other ways to keep yourself current and fresh. Encourage that kind of training among your own employees.</w:t>
      </w:r>
    </w:p>
    <w:p w14:paraId="2930FDFD" w14:textId="77777777" w:rsidR="00FB6CCB" w:rsidRDefault="00FB6CCB" w:rsidP="00FB6CCB">
      <w:r>
        <w:t>Take care of YOU! Keep yourself healthy, take your vacations, take your sick time when you’re sick, cultivate outlets outside of work. Set a good example.</w:t>
      </w:r>
    </w:p>
    <w:p w14:paraId="578CA781" w14:textId="77777777" w:rsidR="00215240" w:rsidRDefault="00215240"/>
    <w:sectPr w:rsidR="00215240" w:rsidSect="0021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B"/>
    <w:rsid w:val="000036D6"/>
    <w:rsid w:val="0004798E"/>
    <w:rsid w:val="001245CB"/>
    <w:rsid w:val="00215240"/>
    <w:rsid w:val="002D6331"/>
    <w:rsid w:val="003A3879"/>
    <w:rsid w:val="007064B9"/>
    <w:rsid w:val="0072359F"/>
    <w:rsid w:val="00976E41"/>
    <w:rsid w:val="00AE3F34"/>
    <w:rsid w:val="00C27994"/>
    <w:rsid w:val="00C77E1C"/>
    <w:rsid w:val="00D03ACA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0F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CB"/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FB6CC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CC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6CCB"/>
    <w:rPr>
      <w:color w:val="0000FF"/>
      <w:u w:val="single"/>
    </w:rPr>
  </w:style>
  <w:style w:type="character" w:customStyle="1" w:styleId="ptbrand">
    <w:name w:val="ptbrand"/>
    <w:basedOn w:val="DefaultParagraphFont"/>
    <w:rsid w:val="00FB6CCB"/>
  </w:style>
  <w:style w:type="paragraph" w:styleId="NormalWeb">
    <w:name w:val="Normal (Web)"/>
    <w:basedOn w:val="Normal"/>
    <w:uiPriority w:val="99"/>
    <w:unhideWhenUsed/>
    <w:rsid w:val="00FB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CB"/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FB6CC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CC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6CCB"/>
    <w:rPr>
      <w:color w:val="0000FF"/>
      <w:u w:val="single"/>
    </w:rPr>
  </w:style>
  <w:style w:type="character" w:customStyle="1" w:styleId="ptbrand">
    <w:name w:val="ptbrand"/>
    <w:basedOn w:val="DefaultParagraphFont"/>
    <w:rsid w:val="00FB6CCB"/>
  </w:style>
  <w:style w:type="paragraph" w:styleId="NormalWeb">
    <w:name w:val="Normal (Web)"/>
    <w:basedOn w:val="Normal"/>
    <w:uiPriority w:val="99"/>
    <w:unhideWhenUsed/>
    <w:rsid w:val="00FB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net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nagementhelp.org" TargetMode="External"/><Relationship Id="rId6" Type="http://schemas.openxmlformats.org/officeDocument/2006/relationships/hyperlink" Target="http://stevebuttry.wordpress.com/2010/03/18/leading-your-colleagues-toward-prosperity/" TargetMode="External"/><Relationship Id="rId7" Type="http://schemas.openxmlformats.org/officeDocument/2006/relationships/hyperlink" Target="http://www.newsu.org/courses/managing-change" TargetMode="External"/><Relationship Id="rId8" Type="http://schemas.openxmlformats.org/officeDocument/2006/relationships/hyperlink" Target="http://www.newsu.org/courses/all?keys=leadership&amp;x=0&amp;y=0" TargetMode="External"/><Relationship Id="rId9" Type="http://schemas.openxmlformats.org/officeDocument/2006/relationships/hyperlink" Target="http://www.bizcoachinfo.com/archives/10315" TargetMode="External"/><Relationship Id="rId10" Type="http://schemas.openxmlformats.org/officeDocument/2006/relationships/hyperlink" Target="http://www.poy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2549</Characters>
  <Application>Microsoft Macintosh Word</Application>
  <DocSecurity>0</DocSecurity>
  <Lines>21</Lines>
  <Paragraphs>5</Paragraphs>
  <ScaleCrop>false</ScaleCrop>
  <Company>Phoenix Newspapers Inc.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rdyer</dc:creator>
  <cp:lastModifiedBy>David Brindley</cp:lastModifiedBy>
  <cp:revision>10</cp:revision>
  <cp:lastPrinted>2013-03-27T02:38:00Z</cp:lastPrinted>
  <dcterms:created xsi:type="dcterms:W3CDTF">2015-03-06T19:37:00Z</dcterms:created>
  <dcterms:modified xsi:type="dcterms:W3CDTF">2015-03-30T21:57:00Z</dcterms:modified>
</cp:coreProperties>
</file>